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5F4" w:rsidRDefault="00E11108">
      <w:pPr>
        <w:pStyle w:val="Heading10"/>
        <w:keepNext/>
        <w:keepLines/>
      </w:pPr>
      <w:bookmarkStart w:id="0" w:name="bookmark0"/>
      <w:bookmarkStart w:id="1" w:name="bookmark1"/>
      <w:bookmarkStart w:id="2" w:name="bookmark2"/>
      <w:r>
        <w:t>ASOCIAȚI</w:t>
      </w:r>
      <w:bookmarkStart w:id="3" w:name="_GoBack"/>
      <w:bookmarkEnd w:id="3"/>
      <w:r w:rsidR="00E22B3A">
        <w:t>A „RAAYN&amp; D A R&lt;&amp; LY L”</w:t>
      </w:r>
      <w:bookmarkEnd w:id="0"/>
      <w:bookmarkEnd w:id="1"/>
      <w:bookmarkEnd w:id="2"/>
    </w:p>
    <w:p w:rsidR="000A65F4" w:rsidRDefault="00E22B3A">
      <w:pPr>
        <w:pStyle w:val="Bodytext20"/>
        <w:spacing w:after="820" w:line="240" w:lineRule="auto"/>
        <w:ind w:left="0" w:firstLine="0"/>
        <w:jc w:val="center"/>
        <w:rPr>
          <w:sz w:val="24"/>
          <w:szCs w:val="24"/>
        </w:rPr>
      </w:pPr>
      <w:r>
        <w:rPr>
          <w:b/>
          <w:bCs/>
          <w:sz w:val="24"/>
          <w:szCs w:val="24"/>
        </w:rPr>
        <w:t>ROMÂNIA , CAZASU, strada: Viorelelor, nr: 63, Construcția CI, Camera 4</w:t>
      </w:r>
      <w:r>
        <w:rPr>
          <w:b/>
          <w:bCs/>
          <w:sz w:val="24"/>
          <w:szCs w:val="24"/>
        </w:rPr>
        <w:br/>
      </w:r>
      <w:r>
        <w:rPr>
          <w:b/>
          <w:bCs/>
          <w:i/>
          <w:iCs/>
          <w:sz w:val="32"/>
          <w:szCs w:val="32"/>
        </w:rPr>
        <w:t>CĂMINUL PENTRU PERSOANE VÂRSTNICE „ AUR"</w:t>
      </w:r>
      <w:r>
        <w:rPr>
          <w:b/>
          <w:bCs/>
          <w:i/>
          <w:iCs/>
          <w:sz w:val="32"/>
          <w:szCs w:val="32"/>
        </w:rPr>
        <w:br/>
      </w:r>
      <w:r>
        <w:rPr>
          <w:i/>
          <w:iCs/>
          <w:sz w:val="24"/>
          <w:szCs w:val="24"/>
        </w:rPr>
        <w:t>BRĂILA, Bulevardul Independenței, nr.97, tel.0239625622</w:t>
      </w:r>
    </w:p>
    <w:p w:rsidR="000A65F4" w:rsidRDefault="00E22B3A">
      <w:pPr>
        <w:pStyle w:val="Bodytext20"/>
        <w:spacing w:after="280" w:line="240" w:lineRule="auto"/>
        <w:ind w:left="0" w:firstLine="0"/>
        <w:jc w:val="right"/>
        <w:rPr>
          <w:sz w:val="24"/>
          <w:szCs w:val="24"/>
        </w:rPr>
      </w:pPr>
      <w:r>
        <w:rPr>
          <w:b/>
          <w:bCs/>
          <w:sz w:val="24"/>
          <w:szCs w:val="24"/>
        </w:rPr>
        <w:t>NR. 103/03.02.2025</w:t>
      </w:r>
    </w:p>
    <w:p w:rsidR="000A65F4" w:rsidRDefault="00E22B3A">
      <w:pPr>
        <w:pStyle w:val="Heading20"/>
        <w:keepNext/>
        <w:keepLines/>
        <w:spacing w:after="0"/>
      </w:pPr>
      <w:bookmarkStart w:id="4" w:name="bookmark3"/>
      <w:bookmarkStart w:id="5" w:name="bookmark4"/>
      <w:bookmarkStart w:id="6" w:name="bookmark5"/>
      <w:r>
        <w:t>RAPORT DE ACTIVITATE</w:t>
      </w:r>
      <w:bookmarkEnd w:id="4"/>
      <w:bookmarkEnd w:id="5"/>
      <w:bookmarkEnd w:id="6"/>
    </w:p>
    <w:p w:rsidR="000A65F4" w:rsidRDefault="00E22B3A">
      <w:pPr>
        <w:pStyle w:val="Heading20"/>
        <w:keepNext/>
        <w:keepLines/>
        <w:spacing w:after="360"/>
      </w:pPr>
      <w:bookmarkStart w:id="7" w:name="bookmark6"/>
      <w:bookmarkStart w:id="8" w:name="bookmark7"/>
      <w:bookmarkStart w:id="9" w:name="bookmark8"/>
      <w:r>
        <w:t>ANUL 2024</w:t>
      </w:r>
      <w:bookmarkEnd w:id="7"/>
      <w:bookmarkEnd w:id="8"/>
      <w:bookmarkEnd w:id="9"/>
    </w:p>
    <w:p w:rsidR="000A65F4" w:rsidRDefault="00E22B3A">
      <w:pPr>
        <w:pStyle w:val="BodyText"/>
        <w:ind w:firstLine="0"/>
        <w:jc w:val="center"/>
      </w:pPr>
      <w:r>
        <w:t>Serviciul social Căminul pentru persoane vârstnice “AUR”, cod serviciu 8730</w:t>
      </w:r>
      <w:r>
        <w:br/>
        <w:t>CR-V-I. situat in Braila. Bid. Independentei, nr. 97, este infiintat si administrat de</w:t>
      </w:r>
      <w:r>
        <w:br/>
        <w:t>Furnizorul de servicii sociale Asociația “Raayn&amp;Dar&amp;Lyl”, cu sediul social in</w:t>
      </w:r>
      <w:r>
        <w:br/>
        <w:t>Braila, Sat Cazasu, str. Viorelelor, nr.63, Construcția CI, Camera 4.</w:t>
      </w:r>
    </w:p>
    <w:p w:rsidR="000A65F4" w:rsidRDefault="00E22B3A">
      <w:pPr>
        <w:pStyle w:val="BodyText"/>
        <w:ind w:firstLine="500"/>
      </w:pPr>
      <w:r>
        <w:t>Scopul serviciului social, asa cum reiese din ROF, este furnizarea de servicii sociale de-asistenta si suport pentru persoanele vârstnice , inclusiv pentru persoanele vârstnice dependente, asigurandu-le acestora condiții corespunzătoare de găzduire si hrana, ingrijiri medicale corespunzătoare stării de sanatate a beneficiarului, recuperare si readaptare, activitati de ergoterapie si de petrecere a timpului liber, asistenta sociala si psihologica, sprijin in vederea îndeplinirii unor îndatoriri sociale fata de diverse instituții.</w:t>
      </w:r>
    </w:p>
    <w:p w:rsidR="000A65F4" w:rsidRDefault="00E22B3A">
      <w:pPr>
        <w:pStyle w:val="BodyText"/>
        <w:ind w:firstLine="500"/>
      </w:pPr>
      <w:r>
        <w:t>Căminul pentru persoane vârstnice “AUR” asigura la nivel local aplicarea politicilor si strategiilor naționale de asistenta sociala a persoanelor vârstnice, conform standardelor, prin creșterea șanselor de recuperare, încercarea reintegrării acestora in familie sau in comunitate, după fiecare caz in parte, sprijin si asistenta in situațiile care pot periclita viata si securitatea persoanelor vârstnice.</w:t>
      </w:r>
    </w:p>
    <w:p w:rsidR="000A65F4" w:rsidRDefault="00E22B3A">
      <w:pPr>
        <w:pStyle w:val="BodyText"/>
        <w:ind w:firstLine="500"/>
      </w:pPr>
      <w:r>
        <w:t>Serviciul social Căminul pentru personae vârstnice “AUR se organizează si funcționează cu respectarea principiilor generale care guvernează sistemul national de asistenta sociala, precum si a principiilor specifice care stau la baza acordării serviciilor sociale prevăzute in legislația specifica, in convențiile internaționale ratificate prin lege cat si in celelalte acte internaționale in materie la care Romania este parte, precum si in standardele minime de calitate aplicabile.</w:t>
      </w:r>
    </w:p>
    <w:p w:rsidR="000A65F4" w:rsidRDefault="00E22B3A">
      <w:pPr>
        <w:pStyle w:val="BodyText"/>
        <w:ind w:firstLine="500"/>
      </w:pPr>
      <w:r>
        <w:t>Principiile specifice care stau la baza prestării serviciilor sociale in cadrul Căminului pentru personae vârstnice “AUR” sunt următoarele:</w:t>
      </w:r>
    </w:p>
    <w:p w:rsidR="000A65F4" w:rsidRDefault="00E22B3A">
      <w:pPr>
        <w:pStyle w:val="BodyText"/>
        <w:numPr>
          <w:ilvl w:val="0"/>
          <w:numId w:val="1"/>
        </w:numPr>
        <w:tabs>
          <w:tab w:val="left" w:pos="848"/>
        </w:tabs>
        <w:ind w:firstLine="480"/>
      </w:pPr>
      <w:bookmarkStart w:id="10" w:name="bookmark9"/>
      <w:bookmarkEnd w:id="10"/>
      <w:r>
        <w:t>respectarea si promovarea cu prioritate a interesului persoanei beneficiare;</w:t>
      </w:r>
    </w:p>
    <w:p w:rsidR="000A65F4" w:rsidRDefault="00E22B3A">
      <w:pPr>
        <w:pStyle w:val="BodyText"/>
        <w:numPr>
          <w:ilvl w:val="0"/>
          <w:numId w:val="1"/>
        </w:numPr>
        <w:tabs>
          <w:tab w:val="left" w:pos="860"/>
        </w:tabs>
        <w:ind w:left="860" w:hanging="360"/>
      </w:pPr>
      <w:bookmarkStart w:id="11" w:name="bookmark10"/>
      <w:bookmarkEnd w:id="11"/>
      <w:r>
        <w:t>protejarea si promovarea drepturilor persoanelor beneficiare in ceea ce privește egalitatea de sanse si tratament, participarea egala, autodeterminarea, autonomia si demnitatea personala si întreprinderea de acțiuni nediscriminatorii si positive cu privire la persoanele beneficiare;</w:t>
      </w:r>
    </w:p>
    <w:p w:rsidR="000A65F4" w:rsidRDefault="00E22B3A">
      <w:pPr>
        <w:pStyle w:val="BodyText"/>
        <w:numPr>
          <w:ilvl w:val="0"/>
          <w:numId w:val="1"/>
        </w:numPr>
        <w:tabs>
          <w:tab w:val="left" w:pos="887"/>
        </w:tabs>
        <w:ind w:left="840" w:hanging="340"/>
      </w:pPr>
      <w:bookmarkStart w:id="12" w:name="bookmark11"/>
      <w:bookmarkEnd w:id="12"/>
      <w:r>
        <w:lastRenderedPageBreak/>
        <w:t>asigurarea protecției împotriva abuzului si exploatării persoanei beneficiare;</w:t>
      </w:r>
    </w:p>
    <w:p w:rsidR="000A65F4" w:rsidRDefault="00E22B3A">
      <w:pPr>
        <w:pStyle w:val="BodyText"/>
        <w:numPr>
          <w:ilvl w:val="0"/>
          <w:numId w:val="1"/>
        </w:numPr>
        <w:tabs>
          <w:tab w:val="left" w:pos="866"/>
        </w:tabs>
        <w:ind w:firstLine="460"/>
      </w:pPr>
      <w:bookmarkStart w:id="13" w:name="bookmark12"/>
      <w:bookmarkEnd w:id="13"/>
      <w:r>
        <w:t>deschiderea către comunitate;</w:t>
      </w:r>
    </w:p>
    <w:p w:rsidR="000A65F4" w:rsidRDefault="00E22B3A">
      <w:pPr>
        <w:pStyle w:val="BodyText"/>
        <w:numPr>
          <w:ilvl w:val="0"/>
          <w:numId w:val="1"/>
        </w:numPr>
        <w:tabs>
          <w:tab w:val="left" w:pos="906"/>
        </w:tabs>
        <w:ind w:left="840" w:hanging="340"/>
      </w:pPr>
      <w:bookmarkStart w:id="14" w:name="bookmark13"/>
      <w:bookmarkEnd w:id="14"/>
      <w:r>
        <w:t>asistarea persoaneor tara capacitate de exercițiu in realizarea si exercitarea drepturilor lor;</w:t>
      </w:r>
    </w:p>
    <w:p w:rsidR="000A65F4" w:rsidRDefault="00E22B3A">
      <w:pPr>
        <w:pStyle w:val="BodyText"/>
        <w:numPr>
          <w:ilvl w:val="0"/>
          <w:numId w:val="1"/>
        </w:numPr>
        <w:tabs>
          <w:tab w:val="left" w:pos="906"/>
        </w:tabs>
        <w:ind w:left="840" w:hanging="340"/>
      </w:pPr>
      <w:bookmarkStart w:id="15" w:name="bookmark14"/>
      <w:bookmarkEnd w:id="15"/>
      <w:r>
        <w:t>asigurarea in mod adecvat a unr modeled rol si statut social, prin încadrarea in unitate a unui personal mixt;</w:t>
      </w:r>
    </w:p>
    <w:p w:rsidR="000A65F4" w:rsidRDefault="00E22B3A">
      <w:pPr>
        <w:pStyle w:val="BodyText"/>
        <w:numPr>
          <w:ilvl w:val="0"/>
          <w:numId w:val="1"/>
        </w:numPr>
        <w:tabs>
          <w:tab w:val="left" w:pos="906"/>
        </w:tabs>
        <w:ind w:left="840" w:hanging="340"/>
      </w:pPr>
      <w:bookmarkStart w:id="16" w:name="bookmark15"/>
      <w:bookmarkEnd w:id="16"/>
      <w:r>
        <w:t>ascultarea opiniei persoanei beneficiare si luarea in considerare a acesteia, tinandu-se cont, după caz. de varsta si de gradul sau de maturitate, de discernământ si capacitate de exercițiu;</w:t>
      </w:r>
    </w:p>
    <w:p w:rsidR="000A65F4" w:rsidRDefault="00E22B3A">
      <w:pPr>
        <w:pStyle w:val="BodyText"/>
        <w:numPr>
          <w:ilvl w:val="0"/>
          <w:numId w:val="1"/>
        </w:numPr>
        <w:tabs>
          <w:tab w:val="left" w:pos="906"/>
        </w:tabs>
        <w:ind w:left="840" w:hanging="340"/>
      </w:pPr>
      <w:bookmarkStart w:id="17" w:name="bookmark16"/>
      <w:bookmarkEnd w:id="17"/>
      <w:r>
        <w:t>facilitarea menținerii relațiilor personale ale beneficiarului si a contactelor directe, după caz, cu frații, părinții, alte rude, prieteni, precum si cu alte persoane fata de care acesta a dezvoltat legaturi de atașament;</w:t>
      </w:r>
    </w:p>
    <w:p w:rsidR="000A65F4" w:rsidRDefault="00E22B3A">
      <w:pPr>
        <w:pStyle w:val="BodyText"/>
        <w:numPr>
          <w:ilvl w:val="0"/>
          <w:numId w:val="1"/>
        </w:numPr>
        <w:tabs>
          <w:tab w:val="left" w:pos="866"/>
        </w:tabs>
        <w:ind w:firstLine="460"/>
      </w:pPr>
      <w:bookmarkStart w:id="18" w:name="bookmark17"/>
      <w:bookmarkEnd w:id="18"/>
      <w:r>
        <w:t>promovarea unui model familial de îngrijire a persoanei beneficiare;</w:t>
      </w:r>
    </w:p>
    <w:p w:rsidR="000A65F4" w:rsidRDefault="00E22B3A">
      <w:pPr>
        <w:pStyle w:val="BodyText"/>
        <w:numPr>
          <w:ilvl w:val="0"/>
          <w:numId w:val="1"/>
        </w:numPr>
        <w:tabs>
          <w:tab w:val="left" w:pos="906"/>
        </w:tabs>
        <w:ind w:left="840" w:hanging="340"/>
      </w:pPr>
      <w:bookmarkStart w:id="19" w:name="bookmark18"/>
      <w:bookmarkEnd w:id="19"/>
      <w:r>
        <w:t>asigurarea unei îngrijiri individualizate si personalizate a persoanei beneficiare;</w:t>
      </w:r>
    </w:p>
    <w:p w:rsidR="000A65F4" w:rsidRDefault="00E22B3A">
      <w:pPr>
        <w:pStyle w:val="BodyText"/>
        <w:numPr>
          <w:ilvl w:val="0"/>
          <w:numId w:val="1"/>
        </w:numPr>
        <w:tabs>
          <w:tab w:val="left" w:pos="906"/>
        </w:tabs>
        <w:ind w:left="840" w:hanging="340"/>
      </w:pPr>
      <w:bookmarkStart w:id="20" w:name="bookmark19"/>
      <w:bookmarkEnd w:id="20"/>
      <w:r>
        <w:t>preocuparea permanenta pentru identificarea soluțiilor de integrare in familie, sau după caz, in comunitate, pentru scurtarea perioadei de prestare a serviciilor, in baza potențialului si abilităților persoanei beneficiare de a trai independent;</w:t>
      </w:r>
    </w:p>
    <w:p w:rsidR="000A65F4" w:rsidRDefault="00E22B3A">
      <w:pPr>
        <w:pStyle w:val="BodyText"/>
        <w:numPr>
          <w:ilvl w:val="0"/>
          <w:numId w:val="1"/>
        </w:numPr>
        <w:tabs>
          <w:tab w:val="left" w:pos="906"/>
        </w:tabs>
        <w:ind w:left="840" w:hanging="340"/>
      </w:pPr>
      <w:bookmarkStart w:id="21" w:name="bookmark20"/>
      <w:bookmarkEnd w:id="21"/>
      <w:r>
        <w:t>încurajarea initiativelr individuale ale persoanele individuale ale persoanelor beneficiare si a implicării active a acestora in solutionarea situațiilor de dificultate;</w:t>
      </w:r>
    </w:p>
    <w:p w:rsidR="000A65F4" w:rsidRDefault="00E22B3A">
      <w:pPr>
        <w:pStyle w:val="BodyText"/>
        <w:numPr>
          <w:ilvl w:val="0"/>
          <w:numId w:val="1"/>
        </w:numPr>
        <w:tabs>
          <w:tab w:val="left" w:pos="933"/>
        </w:tabs>
        <w:ind w:firstLine="460"/>
      </w:pPr>
      <w:bookmarkStart w:id="22" w:name="bookmark21"/>
      <w:bookmarkEnd w:id="22"/>
      <w:r>
        <w:t>asiguraraea unei intervenții, profesioniste, prin echipe pluridisciplinare;</w:t>
      </w:r>
    </w:p>
    <w:p w:rsidR="000A65F4" w:rsidRDefault="00E22B3A">
      <w:pPr>
        <w:pStyle w:val="BodyText"/>
        <w:numPr>
          <w:ilvl w:val="0"/>
          <w:numId w:val="1"/>
        </w:numPr>
        <w:tabs>
          <w:tab w:val="left" w:pos="933"/>
        </w:tabs>
        <w:ind w:firstLine="460"/>
      </w:pPr>
      <w:bookmarkStart w:id="23" w:name="bookmark22"/>
      <w:bookmarkEnd w:id="23"/>
      <w:r>
        <w:t>asigurarea confidențialității si a eticii profesionale;</w:t>
      </w:r>
    </w:p>
    <w:p w:rsidR="000A65F4" w:rsidRDefault="00E22B3A">
      <w:pPr>
        <w:pStyle w:val="BodyText"/>
        <w:numPr>
          <w:ilvl w:val="0"/>
          <w:numId w:val="1"/>
        </w:numPr>
        <w:tabs>
          <w:tab w:val="left" w:pos="973"/>
        </w:tabs>
        <w:ind w:left="840" w:hanging="340"/>
      </w:pPr>
      <w:bookmarkStart w:id="24" w:name="bookmark23"/>
      <w:bookmarkEnd w:id="24"/>
      <w:r>
        <w:t>primordialitatea responsabilității persoanei, familiei cu privire la dezvoltarea propriilor capacitati de integrare sociala si implicare activa in solutionarea situațiilor de dificultate cu care se pot confrunta la un moment dat;</w:t>
      </w:r>
    </w:p>
    <w:p w:rsidR="000A65F4" w:rsidRDefault="00E22B3A">
      <w:pPr>
        <w:pStyle w:val="BodyText"/>
        <w:numPr>
          <w:ilvl w:val="0"/>
          <w:numId w:val="1"/>
        </w:numPr>
        <w:tabs>
          <w:tab w:val="left" w:pos="973"/>
        </w:tabs>
        <w:spacing w:after="340"/>
        <w:ind w:left="840" w:hanging="340"/>
      </w:pPr>
      <w:bookmarkStart w:id="25" w:name="bookmark24"/>
      <w:bookmarkEnd w:id="25"/>
      <w:r>
        <w:t>colaborarea centrului cu serviciul pubic de asistenta sociala implementând procedura managementului de caz.</w:t>
      </w:r>
    </w:p>
    <w:p w:rsidR="000A65F4" w:rsidRDefault="00E22B3A">
      <w:pPr>
        <w:pStyle w:val="BodyText"/>
        <w:spacing w:line="228" w:lineRule="auto"/>
        <w:ind w:left="840" w:firstLine="0"/>
      </w:pPr>
      <w:r>
        <w:t>Obiectivele.principale ale Căminului pentru personae vârstnice “AUR” in anul 2024 au fost următoarele:</w:t>
      </w:r>
    </w:p>
    <w:p w:rsidR="000A65F4" w:rsidRDefault="00E22B3A">
      <w:pPr>
        <w:pStyle w:val="BodyText"/>
        <w:numPr>
          <w:ilvl w:val="0"/>
          <w:numId w:val="2"/>
        </w:numPr>
        <w:tabs>
          <w:tab w:val="left" w:pos="1200"/>
        </w:tabs>
        <w:ind w:left="840" w:firstLine="0"/>
      </w:pPr>
      <w:bookmarkStart w:id="26" w:name="bookmark25"/>
      <w:bookmarkEnd w:id="26"/>
      <w:r>
        <w:t>sa asigure persoanelor îngrijite maximum de autonomie si siguranța;</w:t>
      </w:r>
    </w:p>
    <w:p w:rsidR="000A65F4" w:rsidRDefault="00E22B3A">
      <w:pPr>
        <w:pStyle w:val="BodyText"/>
        <w:numPr>
          <w:ilvl w:val="0"/>
          <w:numId w:val="2"/>
        </w:numPr>
        <w:tabs>
          <w:tab w:val="left" w:pos="1200"/>
        </w:tabs>
        <w:ind w:left="1200" w:hanging="360"/>
      </w:pPr>
      <w:bookmarkStart w:id="27" w:name="bookmark26"/>
      <w:bookmarkEnd w:id="27"/>
      <w:r>
        <w:t>sa ofere condiții de îngrijire care sa respecte identitatea, integritatea si demnitatea persoanei îngrijite;</w:t>
      </w:r>
    </w:p>
    <w:p w:rsidR="000A65F4" w:rsidRDefault="00E22B3A">
      <w:pPr>
        <w:pStyle w:val="BodyText"/>
        <w:numPr>
          <w:ilvl w:val="0"/>
          <w:numId w:val="2"/>
        </w:numPr>
        <w:tabs>
          <w:tab w:val="left" w:pos="1206"/>
        </w:tabs>
        <w:ind w:left="1200" w:hanging="360"/>
      </w:pPr>
      <w:bookmarkStart w:id="28" w:name="bookmark27"/>
      <w:bookmarkEnd w:id="28"/>
      <w:r>
        <w:t>sa permită menținerea si ameliorarea capacitatilor fizice si intelectuale ale persoanelor vârstnice;</w:t>
      </w:r>
    </w:p>
    <w:p w:rsidR="000A65F4" w:rsidRDefault="00E22B3A">
      <w:pPr>
        <w:pStyle w:val="BodyText"/>
        <w:numPr>
          <w:ilvl w:val="0"/>
          <w:numId w:val="2"/>
        </w:numPr>
        <w:tabs>
          <w:tab w:val="left" w:pos="1206"/>
        </w:tabs>
        <w:ind w:firstLine="840"/>
      </w:pPr>
      <w:bookmarkStart w:id="29" w:name="bookmark28"/>
      <w:bookmarkEnd w:id="29"/>
      <w:r>
        <w:t>sa stimuleze participarea persoanelor vârstnice la viata sociala;</w:t>
      </w:r>
    </w:p>
    <w:p w:rsidR="000A65F4" w:rsidRDefault="00E22B3A">
      <w:pPr>
        <w:pStyle w:val="BodyText"/>
        <w:numPr>
          <w:ilvl w:val="0"/>
          <w:numId w:val="2"/>
        </w:numPr>
        <w:tabs>
          <w:tab w:val="left" w:pos="1206"/>
        </w:tabs>
        <w:ind w:left="1200" w:hanging="360"/>
      </w:pPr>
      <w:bookmarkStart w:id="30" w:name="bookmark29"/>
      <w:bookmarkEnd w:id="30"/>
      <w:r>
        <w:t xml:space="preserve">sa faciliteze si sa Încurajeze legaturile interumane, inclusive cu familiile </w:t>
      </w:r>
      <w:r>
        <w:lastRenderedPageBreak/>
        <w:t>beneficiarilor;</w:t>
      </w:r>
    </w:p>
    <w:p w:rsidR="000A65F4" w:rsidRDefault="00E22B3A">
      <w:pPr>
        <w:pStyle w:val="BodyText"/>
        <w:numPr>
          <w:ilvl w:val="0"/>
          <w:numId w:val="2"/>
        </w:numPr>
        <w:tabs>
          <w:tab w:val="left" w:pos="1206"/>
        </w:tabs>
        <w:ind w:firstLine="840"/>
      </w:pPr>
      <w:bookmarkStart w:id="31" w:name="bookmark30"/>
      <w:bookmarkEnd w:id="31"/>
      <w:r>
        <w:t>sa asigure supravegherea, si îngrijirea medicala necesara;</w:t>
      </w:r>
    </w:p>
    <w:p w:rsidR="000A65F4" w:rsidRDefault="00E22B3A">
      <w:pPr>
        <w:pStyle w:val="BodyText"/>
        <w:numPr>
          <w:ilvl w:val="0"/>
          <w:numId w:val="2"/>
        </w:numPr>
        <w:tabs>
          <w:tab w:val="left" w:pos="1206"/>
        </w:tabs>
        <w:spacing w:after="640"/>
        <w:ind w:left="1200" w:hanging="360"/>
      </w:pPr>
      <w:bookmarkStart w:id="32" w:name="bookmark31"/>
      <w:bookmarkEnd w:id="32"/>
      <w:r>
        <w:t>sa prevină si sa amelioreze consecințele legate de procesul de îmbătrânire;</w:t>
      </w:r>
    </w:p>
    <w:p w:rsidR="000A65F4" w:rsidRDefault="00E22B3A">
      <w:pPr>
        <w:pStyle w:val="BodyText"/>
        <w:spacing w:line="348" w:lineRule="auto"/>
        <w:ind w:firstLine="420"/>
      </w:pPr>
      <w:r>
        <w:t>Serviciile oferite in cadrul Căminului pentru personae vârstnice “AUR” in anul 2024:</w:t>
      </w:r>
    </w:p>
    <w:p w:rsidR="000A65F4" w:rsidRDefault="00E22B3A">
      <w:pPr>
        <w:pStyle w:val="BodyText"/>
        <w:spacing w:line="348" w:lineRule="auto"/>
        <w:ind w:firstLine="420"/>
      </w:pPr>
      <w:r>
        <w:t>GĂZDUIRE</w:t>
      </w:r>
    </w:p>
    <w:p w:rsidR="000A65F4" w:rsidRDefault="00E22B3A">
      <w:pPr>
        <w:pStyle w:val="BodyText"/>
        <w:spacing w:after="480" w:line="360" w:lineRule="auto"/>
        <w:ind w:firstLine="0"/>
      </w:pPr>
      <w:r>
        <w:t>Căminul pentru persoane vârstnice “AUR” asigura beneficiarilor un mediu de locuit sigur, confortabil, prietenos si adaptat nevoilor acestora.</w:t>
      </w:r>
    </w:p>
    <w:p w:rsidR="000A65F4" w:rsidRDefault="00E22B3A">
      <w:pPr>
        <w:pStyle w:val="BodyText"/>
        <w:spacing w:line="360" w:lineRule="auto"/>
        <w:ind w:firstLine="420"/>
      </w:pPr>
      <w:r>
        <w:t>ÎNGRIJIRE</w:t>
      </w:r>
    </w:p>
    <w:p w:rsidR="000A65F4" w:rsidRDefault="00E22B3A">
      <w:pPr>
        <w:pStyle w:val="BodyText"/>
        <w:spacing w:line="360" w:lineRule="auto"/>
        <w:ind w:firstLine="0"/>
      </w:pPr>
      <w:r>
        <w:t>Căminul pentru persoane vârstnice “AUR” asigura asistenta si îngrijire beneficiarilor cu încurajarea si promovarea unui stil de viata independent si activ. In cadrul centrului se creaza un mediu de viata independent si suportiv care promovează inițiativa proprie si răspunde dorințelor si așteptărilor fiecărui beneficiar.</w:t>
      </w:r>
    </w:p>
    <w:p w:rsidR="000A65F4" w:rsidRDefault="00E22B3A">
      <w:pPr>
        <w:pStyle w:val="BodyText"/>
        <w:spacing w:after="480" w:line="360" w:lineRule="auto"/>
        <w:ind w:firstLine="0"/>
      </w:pPr>
      <w:r>
        <w:t>Beneficiarii primesc ajutor si îngrijire adecvata pentru a-si continua viata in demnitate si respect.</w:t>
      </w:r>
    </w:p>
    <w:p w:rsidR="000A65F4" w:rsidRDefault="00E22B3A">
      <w:pPr>
        <w:pStyle w:val="BodyText"/>
        <w:spacing w:line="360" w:lineRule="auto"/>
        <w:ind w:firstLine="420"/>
      </w:pPr>
      <w:r>
        <w:t>SERVICII DE ASISTENTA MEDICALA</w:t>
      </w:r>
    </w:p>
    <w:p w:rsidR="000A65F4" w:rsidRDefault="00E22B3A">
      <w:pPr>
        <w:pStyle w:val="BodyText"/>
        <w:spacing w:after="240" w:line="360" w:lineRule="auto"/>
        <w:ind w:firstLine="200"/>
      </w:pPr>
      <w:r>
        <w:t>Beneficiarilor li se acorda asistenta medicala adecvata pentru starea fiecăruia de sanatate, supraveghere si tratament medical, monitorizare medicala zilnica, atat in baza prescripțiilor medicilor cat si in caz de agravarea stării de sanatate, la urgenta.</w:t>
      </w:r>
    </w:p>
    <w:p w:rsidR="000A65F4" w:rsidRDefault="00E22B3A">
      <w:pPr>
        <w:pStyle w:val="BodyText"/>
        <w:spacing w:line="360" w:lineRule="auto"/>
        <w:ind w:firstLine="340"/>
      </w:pPr>
      <w:r>
        <w:t>SERVICII DE RECUPERARE SI REABILITARE</w:t>
      </w:r>
    </w:p>
    <w:p w:rsidR="000A65F4" w:rsidRDefault="00E22B3A">
      <w:pPr>
        <w:pStyle w:val="BodyText"/>
        <w:spacing w:after="480" w:line="360" w:lineRule="auto"/>
        <w:ind w:firstLine="280"/>
      </w:pPr>
      <w:r>
        <w:t xml:space="preserve">In cadrul centrului se desfasoara programe de recuperare/reabilitare prin kinetoterapie sau masaj in scopul menținerii sau ameliorării autonomiei funcționale a beneficiarului, atat la recomandarea expresa a indicului specialist cat si la dorința </w:t>
      </w:r>
      <w:r>
        <w:lastRenderedPageBreak/>
        <w:t>beneficiarilor.</w:t>
      </w:r>
    </w:p>
    <w:p w:rsidR="000A65F4" w:rsidRDefault="00E22B3A">
      <w:pPr>
        <w:pStyle w:val="BodyText"/>
        <w:spacing w:line="360" w:lineRule="auto"/>
        <w:ind w:firstLine="340"/>
      </w:pPr>
      <w:r>
        <w:t>SERVICII DE SPRIJIN IN VEDEREA INTEGRĂRII/ REINTEGRĂRII</w:t>
      </w:r>
    </w:p>
    <w:p w:rsidR="000A65F4" w:rsidRDefault="00E22B3A">
      <w:pPr>
        <w:pStyle w:val="BodyText"/>
        <w:spacing w:line="360" w:lineRule="auto"/>
        <w:ind w:firstLine="0"/>
      </w:pPr>
      <w:r>
        <w:t>SOCIALE SI FAMILIALE</w:t>
      </w:r>
    </w:p>
    <w:p w:rsidR="000A65F4" w:rsidRDefault="00E22B3A">
      <w:pPr>
        <w:pStyle w:val="BodyText"/>
        <w:spacing w:line="360" w:lineRule="auto"/>
        <w:ind w:firstLine="340"/>
      </w:pPr>
      <w:r>
        <w:t>Căminul asigura consiliere si suport pentru beneficiari si membrii familiei acestora ori reprezentanți legali sau convenționali in scopul integrării/ reintegrării sociale si /sau familiale a beneficiarilor.</w:t>
      </w:r>
    </w:p>
    <w:p w:rsidR="000A65F4" w:rsidRDefault="00E22B3A">
      <w:pPr>
        <w:pStyle w:val="BodyText"/>
        <w:spacing w:line="350" w:lineRule="auto"/>
        <w:ind w:firstLine="340"/>
      </w:pPr>
      <w:r>
        <w:t>Programele de integrare/reintegrare sociala sunt coordoonate de către personalul de specialitate prin echipa pluridisciplinara a centrului.</w:t>
      </w:r>
    </w:p>
    <w:p w:rsidR="000A65F4" w:rsidRDefault="00E22B3A">
      <w:pPr>
        <w:pStyle w:val="BodyText"/>
        <w:spacing w:line="350" w:lineRule="auto"/>
        <w:ind w:firstLine="420"/>
      </w:pPr>
      <w:r>
        <w:t>DESCRIEREA SERVICIILOR OFERITE BENEFICIARILOR</w:t>
      </w:r>
    </w:p>
    <w:p w:rsidR="000A65F4" w:rsidRDefault="00E22B3A">
      <w:pPr>
        <w:pStyle w:val="BodyText"/>
        <w:spacing w:line="350" w:lineRule="auto"/>
        <w:ind w:firstLine="420"/>
      </w:pPr>
      <w:r>
        <w:t>SERVICII DE CAZARE:</w:t>
      </w:r>
    </w:p>
    <w:p w:rsidR="000A65F4" w:rsidRDefault="00E22B3A">
      <w:pPr>
        <w:pStyle w:val="BodyText"/>
        <w:spacing w:after="480" w:line="350" w:lineRule="auto"/>
        <w:ind w:firstLine="0"/>
      </w:pPr>
      <w:r>
        <w:t>Centrul are o capacitate totala de 57 locuri.</w:t>
      </w:r>
    </w:p>
    <w:p w:rsidR="000A65F4" w:rsidRDefault="00E22B3A">
      <w:pPr>
        <w:pStyle w:val="BodyText"/>
        <w:spacing w:after="480" w:line="360" w:lineRule="auto"/>
        <w:ind w:firstLine="420"/>
      </w:pPr>
      <w:r>
        <w:t>CARACTERISTICI CLADIRE/SPATIU</w:t>
      </w:r>
    </w:p>
    <w:p w:rsidR="000A65F4" w:rsidRDefault="00E22B3A">
      <w:pPr>
        <w:pStyle w:val="BodyText"/>
        <w:spacing w:line="360" w:lineRule="auto"/>
        <w:ind w:firstLine="0"/>
      </w:pPr>
      <w:r>
        <w:t>Clădire cu D+P+2 ETAJE+M si 2 cai acces: 1 cabinet medical, 1 cabinet</w:t>
      </w:r>
    </w:p>
    <w:p w:rsidR="000A65F4" w:rsidRDefault="00E22B3A">
      <w:pPr>
        <w:pStyle w:val="BodyText"/>
        <w:spacing w:line="360" w:lineRule="auto"/>
        <w:ind w:firstLine="0"/>
      </w:pPr>
      <w:r>
        <w:t>Kinetoterapie, 1 birou asistent social, 1 birou psiholog, 2 grupuri sanitare pentru personalul centrului, 1 vestiar personal, 1 spațiu terapie ocupationala, 1 sala recreere si socializare dotata cu aparatura muzicala si TV, 1 spălătorie, 1 camera depozit lenjerii curate, 1 camera depozit materiale curățenie, 1 sala de mese tip restaurant dotata cu refugiu pt servirea mancarii dotata cu aparatura de bucătărie si 2 grupuri sanitare si scaun electronic reincarcabil de transport al beneficiarilor , 1 camera depozit vesela si 1 incapere uscator de rufe.</w:t>
      </w:r>
    </w:p>
    <w:p w:rsidR="000A65F4" w:rsidRDefault="00E22B3A">
      <w:pPr>
        <w:pStyle w:val="BodyText"/>
        <w:spacing w:line="341" w:lineRule="auto"/>
        <w:ind w:firstLine="340"/>
        <w:rPr>
          <w:sz w:val="10"/>
          <w:szCs w:val="10"/>
        </w:rPr>
      </w:pPr>
      <w:r>
        <w:t xml:space="preserve">SERVICIILE DE MASA sunt compuse din 3 mese principale/zi (mic dejun, prânz si cina) si 2 gustari/zi. Meniul este diversificat, corespunzător din punct de \ edere calitativ si cantitativ si adaptat conform indicațiilor medicale, fiind asigurat </w:t>
      </w:r>
      <w:r>
        <w:rPr>
          <w:rFonts w:ascii="Arial" w:eastAsia="Arial" w:hAnsi="Arial" w:cs="Arial"/>
          <w:sz w:val="10"/>
          <w:szCs w:val="10"/>
        </w:rPr>
        <w:t>f</w:t>
      </w:r>
    </w:p>
    <w:p w:rsidR="000A65F4" w:rsidRDefault="00E22B3A">
      <w:pPr>
        <w:pStyle w:val="BodyText"/>
        <w:spacing w:line="360" w:lineRule="auto"/>
        <w:ind w:firstLine="0"/>
      </w:pPr>
      <w:r>
        <w:t>minimul de calorii si nutrienti in raport cu varsta beneficiarilor, diagnostic si preferințe.</w:t>
      </w:r>
    </w:p>
    <w:p w:rsidR="000A65F4" w:rsidRDefault="00E22B3A">
      <w:pPr>
        <w:pStyle w:val="BodyText"/>
        <w:spacing w:line="360" w:lineRule="auto"/>
        <w:ind w:firstLine="340"/>
      </w:pPr>
      <w:r>
        <w:lastRenderedPageBreak/>
        <w:t>Beneficiarii deplasabili servesc masa intr-o sala de mese dotata modern si corespunzător standardelor: mese si scaune elegante, aer condiționat, tv, scaun electronic de deplasare pe trepte, etc.</w:t>
      </w:r>
    </w:p>
    <w:p w:rsidR="000A65F4" w:rsidRDefault="00E22B3A">
      <w:pPr>
        <w:pStyle w:val="BodyText"/>
        <w:spacing w:after="480" w:line="360" w:lineRule="auto"/>
        <w:ind w:firstLine="340"/>
      </w:pPr>
      <w:r>
        <w:t>Beneficiarilor nedeplasabili le este servita masa in camera de către personalul specializat.</w:t>
      </w:r>
    </w:p>
    <w:p w:rsidR="000A65F4" w:rsidRDefault="00E22B3A">
      <w:pPr>
        <w:pStyle w:val="BodyText"/>
        <w:spacing w:line="360" w:lineRule="auto"/>
        <w:ind w:firstLine="440"/>
      </w:pPr>
      <w:r>
        <w:t>SERVICIILE DE ÎNGRIJIRE SOCI AL-MEDIC ALA:</w:t>
      </w:r>
    </w:p>
    <w:p w:rsidR="000A65F4" w:rsidRDefault="00E22B3A">
      <w:pPr>
        <w:pStyle w:val="BodyText"/>
        <w:numPr>
          <w:ilvl w:val="0"/>
          <w:numId w:val="2"/>
        </w:numPr>
        <w:tabs>
          <w:tab w:val="left" w:pos="1221"/>
        </w:tabs>
        <w:spacing w:line="360" w:lineRule="auto"/>
        <w:ind w:firstLine="860"/>
      </w:pPr>
      <w:bookmarkStart w:id="33" w:name="bookmark32"/>
      <w:bookmarkEnd w:id="33"/>
      <w:r>
        <w:t>ajutor pentru realizarea igienei personale;</w:t>
      </w:r>
    </w:p>
    <w:p w:rsidR="000A65F4" w:rsidRDefault="00E22B3A">
      <w:pPr>
        <w:pStyle w:val="BodyText"/>
        <w:numPr>
          <w:ilvl w:val="0"/>
          <w:numId w:val="2"/>
        </w:numPr>
        <w:tabs>
          <w:tab w:val="left" w:pos="1221"/>
        </w:tabs>
        <w:spacing w:line="360" w:lineRule="auto"/>
        <w:ind w:firstLine="860"/>
      </w:pPr>
      <w:bookmarkStart w:id="34" w:name="bookmark33"/>
      <w:bookmarkEnd w:id="34"/>
      <w:r>
        <w:t>manevre pt prevenirea ulcerului decubit in cazul celor mobilizați;</w:t>
      </w:r>
    </w:p>
    <w:p w:rsidR="000A65F4" w:rsidRDefault="00E22B3A">
      <w:pPr>
        <w:pStyle w:val="BodyText"/>
        <w:numPr>
          <w:ilvl w:val="0"/>
          <w:numId w:val="2"/>
        </w:numPr>
        <w:tabs>
          <w:tab w:val="left" w:pos="1221"/>
        </w:tabs>
        <w:spacing w:line="360" w:lineRule="auto"/>
        <w:ind w:firstLine="860"/>
      </w:pPr>
      <w:bookmarkStart w:id="35" w:name="bookmark34"/>
      <w:bookmarkEnd w:id="35"/>
      <w:r>
        <w:t>aplicarea de materiale ajutătoare pt absorbția urinei;</w:t>
      </w:r>
    </w:p>
    <w:p w:rsidR="000A65F4" w:rsidRDefault="00E22B3A">
      <w:pPr>
        <w:pStyle w:val="BodyText"/>
        <w:numPr>
          <w:ilvl w:val="0"/>
          <w:numId w:val="2"/>
        </w:numPr>
        <w:tabs>
          <w:tab w:val="left" w:pos="1221"/>
          <w:tab w:val="left" w:pos="2351"/>
          <w:tab w:val="left" w:pos="3585"/>
          <w:tab w:val="right" w:pos="4671"/>
        </w:tabs>
        <w:spacing w:line="360" w:lineRule="auto"/>
        <w:ind w:firstLine="860"/>
      </w:pPr>
      <w:bookmarkStart w:id="36" w:name="bookmark35"/>
      <w:bookmarkEnd w:id="36"/>
      <w:r>
        <w:t>ajutor pt</w:t>
      </w:r>
      <w:r>
        <w:tab/>
        <w:t>deplasarea</w:t>
      </w:r>
      <w:r>
        <w:tab/>
        <w:t>in</w:t>
      </w:r>
      <w:r>
        <w:tab/>
        <w:t>interior;</w:t>
      </w:r>
    </w:p>
    <w:p w:rsidR="000A65F4" w:rsidRDefault="00E22B3A">
      <w:pPr>
        <w:pStyle w:val="BodyText"/>
        <w:numPr>
          <w:ilvl w:val="0"/>
          <w:numId w:val="2"/>
        </w:numPr>
        <w:tabs>
          <w:tab w:val="left" w:pos="1221"/>
          <w:tab w:val="left" w:pos="2356"/>
          <w:tab w:val="left" w:pos="3585"/>
          <w:tab w:val="right" w:pos="4671"/>
        </w:tabs>
        <w:spacing w:line="360" w:lineRule="auto"/>
        <w:ind w:firstLine="860"/>
      </w:pPr>
      <w:bookmarkStart w:id="37" w:name="bookmark36"/>
      <w:bookmarkEnd w:id="37"/>
      <w:r>
        <w:t>ajutor pt</w:t>
      </w:r>
      <w:r>
        <w:tab/>
        <w:t>deplasarea</w:t>
      </w:r>
      <w:r>
        <w:tab/>
        <w:t>in</w:t>
      </w:r>
      <w:r>
        <w:tab/>
        <w:t>exterior;</w:t>
      </w:r>
    </w:p>
    <w:p w:rsidR="000A65F4" w:rsidRDefault="00E22B3A">
      <w:pPr>
        <w:pStyle w:val="BodyText"/>
        <w:numPr>
          <w:ilvl w:val="0"/>
          <w:numId w:val="2"/>
        </w:numPr>
        <w:tabs>
          <w:tab w:val="left" w:pos="1221"/>
          <w:tab w:val="left" w:pos="2337"/>
        </w:tabs>
        <w:spacing w:line="360" w:lineRule="auto"/>
        <w:ind w:firstLine="860"/>
      </w:pPr>
      <w:bookmarkStart w:id="38" w:name="bookmark37"/>
      <w:bookmarkEnd w:id="38"/>
      <w:r>
        <w:t>ajutor la</w:t>
      </w:r>
      <w:r>
        <w:tab/>
        <w:t>imbracare/dezbracare;</w:t>
      </w:r>
    </w:p>
    <w:p w:rsidR="000A65F4" w:rsidRDefault="00E22B3A">
      <w:pPr>
        <w:pStyle w:val="BodyText"/>
        <w:numPr>
          <w:ilvl w:val="0"/>
          <w:numId w:val="2"/>
        </w:numPr>
        <w:tabs>
          <w:tab w:val="left" w:pos="1221"/>
        </w:tabs>
        <w:spacing w:line="360" w:lineRule="auto"/>
        <w:ind w:firstLine="860"/>
      </w:pPr>
      <w:bookmarkStart w:id="39" w:name="bookmark38"/>
      <w:bookmarkEnd w:id="39"/>
      <w:r>
        <w:t>hrăni re;</w:t>
      </w:r>
    </w:p>
    <w:p w:rsidR="000A65F4" w:rsidRDefault="00E22B3A">
      <w:pPr>
        <w:pStyle w:val="BodyText"/>
        <w:numPr>
          <w:ilvl w:val="0"/>
          <w:numId w:val="2"/>
        </w:numPr>
        <w:tabs>
          <w:tab w:val="left" w:pos="1221"/>
          <w:tab w:val="left" w:pos="2409"/>
        </w:tabs>
        <w:spacing w:line="360" w:lineRule="auto"/>
        <w:ind w:firstLine="860"/>
      </w:pPr>
      <w:bookmarkStart w:id="40" w:name="bookmark39"/>
      <w:bookmarkEnd w:id="40"/>
      <w:r>
        <w:t>hitratare,</w:t>
      </w:r>
      <w:r>
        <w:tab/>
        <w:t>etc.</w:t>
      </w:r>
    </w:p>
    <w:p w:rsidR="000A65F4" w:rsidRDefault="00E22B3A">
      <w:pPr>
        <w:pStyle w:val="Bodytext20"/>
        <w:spacing w:after="400"/>
        <w:ind w:left="0" w:firstLine="500"/>
      </w:pPr>
      <w:r>
        <w:t>SERVICII MEDICALE ACORDATE DE CĂTRE ASISTENTUL MEDICAL:</w:t>
      </w:r>
    </w:p>
    <w:p w:rsidR="000A65F4" w:rsidRDefault="00E22B3A">
      <w:pPr>
        <w:pStyle w:val="Bodytext20"/>
        <w:ind w:left="1240" w:firstLine="0"/>
      </w:pPr>
      <w:r>
        <w:t>administrarea medicamentelor oral;</w:t>
      </w:r>
    </w:p>
    <w:p w:rsidR="000A65F4" w:rsidRDefault="00E22B3A">
      <w:pPr>
        <w:pStyle w:val="Bodytext20"/>
        <w:ind w:left="1240" w:firstLine="0"/>
      </w:pPr>
      <w:r>
        <w:t>administrarea medicamentelor pe alte cai;</w:t>
      </w:r>
    </w:p>
    <w:p w:rsidR="000A65F4" w:rsidRDefault="00E22B3A">
      <w:pPr>
        <w:pStyle w:val="Bodytext20"/>
        <w:ind w:left="1240" w:hanging="380"/>
        <w:sectPr w:rsidR="000A65F4">
          <w:pgSz w:w="11900" w:h="16840"/>
          <w:pgMar w:top="1865" w:right="1277" w:bottom="1743" w:left="1272" w:header="1437" w:footer="1315" w:gutter="0"/>
          <w:pgNumType w:start="1"/>
          <w:cols w:space="720"/>
          <w:noEndnote/>
          <w:docGrid w:linePitch="360"/>
        </w:sectPr>
      </w:pPr>
      <w:r>
        <w:t>&gt; monitorizarea parametrilor fiziologici: respirație . temperatura; monitorizarea parametrilor fiziologici: puls si TA; monitorizarea parametrilor fiziologici: diureza si scaun;</w:t>
      </w:r>
    </w:p>
    <w:p w:rsidR="000A65F4" w:rsidRDefault="00E22B3A">
      <w:pPr>
        <w:pStyle w:val="Bodytext20"/>
        <w:spacing w:before="180"/>
        <w:ind w:left="2400" w:firstLine="0"/>
      </w:pPr>
      <w:r>
        <w:lastRenderedPageBreak/>
        <w:t>manevre terapeutice pt evitarea complicatiilorpulmonare: schimbarea poziției, tapotaj. respirație;</w:t>
      </w:r>
    </w:p>
    <w:p w:rsidR="000A65F4" w:rsidRDefault="00E22B3A">
      <w:pPr>
        <w:pStyle w:val="Bodytext20"/>
        <w:ind w:left="2400" w:firstLine="0"/>
      </w:pPr>
      <w:r>
        <w:t>manevre terapeutice pt evitarea complicațiilor vasculare ale membrelor interioare, escarelor de decubit: mobilizare, masaj, aplicații medicamentoase, etc;</w:t>
      </w:r>
    </w:p>
    <w:p w:rsidR="000A65F4" w:rsidRDefault="00E22B3A">
      <w:pPr>
        <w:pStyle w:val="Bodytext20"/>
        <w:ind w:left="2400" w:firstLine="0"/>
      </w:pPr>
      <w:r>
        <w:t>clisma cu scop evacuator:</w:t>
      </w:r>
    </w:p>
    <w:p w:rsidR="000A65F4" w:rsidRDefault="00E22B3A">
      <w:pPr>
        <w:pStyle w:val="Bodytext20"/>
        <w:spacing w:after="400"/>
        <w:ind w:left="2400" w:firstLine="0"/>
      </w:pPr>
      <w:r>
        <w:t>ingrijirea escarelor. plăgilor infectate după caz. suprimarea firelor, etc.</w:t>
      </w:r>
    </w:p>
    <w:p w:rsidR="000A65F4" w:rsidRDefault="00E22B3A">
      <w:pPr>
        <w:pStyle w:val="Bodytext20"/>
        <w:ind w:left="2400" w:firstLine="0"/>
      </w:pPr>
      <w:r>
        <w:t>SERVICII MEDICALE OFERITE DE CĂTRE MEDICUL CENTRULUI (IN</w:t>
      </w:r>
    </w:p>
    <w:p w:rsidR="000A65F4" w:rsidRDefault="00E22B3A">
      <w:pPr>
        <w:pStyle w:val="Bodytext20"/>
        <w:ind w:left="2400" w:firstLine="0"/>
      </w:pPr>
      <w:r>
        <w:t>UNELE CAZURI ACESTA DEVINE MDIC DE FAMILIE):</w:t>
      </w:r>
    </w:p>
    <w:p w:rsidR="000A65F4" w:rsidRDefault="00E22B3A">
      <w:pPr>
        <w:pStyle w:val="Bodytext20"/>
        <w:ind w:left="2400" w:firstLine="0"/>
      </w:pPr>
      <w:r>
        <w:t>consultația in caz de boala pt afecțiuni acute, subacute si acutizarile unor afecțiuni comice</w:t>
      </w:r>
    </w:p>
    <w:p w:rsidR="000A65F4" w:rsidRDefault="00E22B3A">
      <w:pPr>
        <w:pStyle w:val="Bodytext20"/>
        <w:ind w:left="2400" w:firstLine="0"/>
      </w:pPr>
      <w:r>
        <w:t>consultații periodice in funcție de program si la nevoie pt ingrijirea generala a asiguratilor cu boli comice;</w:t>
      </w:r>
    </w:p>
    <w:p w:rsidR="000A65F4" w:rsidRDefault="00E22B3A">
      <w:pPr>
        <w:pStyle w:val="Bodytext20"/>
        <w:ind w:left="2400" w:firstLine="0"/>
      </w:pPr>
      <w:r>
        <w:t>eliberare reteta cronic compensate/ necompensate;</w:t>
      </w:r>
    </w:p>
    <w:p w:rsidR="000A65F4" w:rsidRDefault="00E22B3A">
      <w:pPr>
        <w:pStyle w:val="Bodytext20"/>
        <w:ind w:left="2400" w:firstLine="0"/>
      </w:pPr>
      <w:r>
        <w:t>eliberare reteta acut compensate/ necompensate;</w:t>
      </w:r>
    </w:p>
    <w:p w:rsidR="000A65F4" w:rsidRDefault="00E22B3A">
      <w:pPr>
        <w:pStyle w:val="Bodytext20"/>
        <w:ind w:left="2400" w:firstLine="0"/>
      </w:pPr>
      <w:r>
        <w:t>consultație de urgenta:</w:t>
      </w:r>
    </w:p>
    <w:p w:rsidR="000A65F4" w:rsidRDefault="00E22B3A">
      <w:pPr>
        <w:pStyle w:val="Bodytext20"/>
        <w:ind w:left="2400" w:firstLine="0"/>
      </w:pPr>
      <w:r>
        <w:t>anamneza si examenul clinic general;</w:t>
      </w:r>
    </w:p>
    <w:p w:rsidR="000A65F4" w:rsidRDefault="00E22B3A">
      <w:pPr>
        <w:pStyle w:val="Bodytext20"/>
        <w:ind w:left="2400" w:firstLine="0"/>
      </w:pPr>
      <w:r>
        <w:t>bilet de trimitere pt consultative către medical de specialitate din ambulator sau pt internare in spital:</w:t>
      </w:r>
    </w:p>
    <w:p w:rsidR="000A65F4" w:rsidRDefault="00E22B3A">
      <w:pPr>
        <w:pStyle w:val="Bodytext20"/>
        <w:ind w:left="2400" w:firstLine="0"/>
      </w:pPr>
      <w:r>
        <w:t>stabilirea conduitei terapeutice si/sau prescrierea tratamentului medical si igieno- dietetic;</w:t>
      </w:r>
    </w:p>
    <w:p w:rsidR="000A65F4" w:rsidRDefault="00E22B3A">
      <w:pPr>
        <w:pStyle w:val="Bodytext20"/>
        <w:ind w:left="2400" w:firstLine="0"/>
      </w:pPr>
      <w:r>
        <w:t>recomandare pt investigații paraclinice in vederea stabilirii diagnosticului si pt monitorizare.</w:t>
      </w:r>
    </w:p>
    <w:p w:rsidR="000A65F4" w:rsidRDefault="00E22B3A">
      <w:pPr>
        <w:pStyle w:val="Bodytext20"/>
        <w:spacing w:after="400"/>
        <w:ind w:left="2400" w:firstLine="0"/>
      </w:pPr>
      <w:r>
        <w:t>SERVICII DE RECUPERARE SI REABILITARE: kinetoterapie si masaj, exerciții fizice si psihoterapie.</w:t>
      </w:r>
    </w:p>
    <w:p w:rsidR="000A65F4" w:rsidRDefault="00E22B3A">
      <w:pPr>
        <w:pStyle w:val="Bodytext20"/>
        <w:spacing w:after="400"/>
        <w:ind w:left="2200" w:firstLine="0"/>
      </w:pPr>
      <w:r>
        <w:t>„ ACTIVITAT1 DESFĂȘURATE PE PARCURSUL ANULUI 2024</w:t>
      </w:r>
    </w:p>
    <w:p w:rsidR="000A65F4" w:rsidRDefault="00E22B3A">
      <w:pPr>
        <w:pStyle w:val="Bodytext20"/>
        <w:spacing w:line="394" w:lineRule="auto"/>
        <w:ind w:left="2400" w:firstLine="0"/>
      </w:pPr>
      <w:r>
        <w:t>Activitati de recreere/ socializare/ terapie ocupationala: centrul deține 1 spațiu de recreere/ socializare. Acesta este dotat cu mese si scaune, elegante, tv, jocuri de societate, reviste culturale si religioase, cârti.</w:t>
      </w:r>
    </w:p>
    <w:p w:rsidR="000A65F4" w:rsidRDefault="00E22B3A">
      <w:pPr>
        <w:pStyle w:val="Bodytext20"/>
        <w:tabs>
          <w:tab w:val="left" w:pos="2467"/>
        </w:tabs>
        <w:spacing w:line="389" w:lineRule="auto"/>
        <w:ind w:left="0" w:firstLine="2480"/>
      </w:pPr>
      <w:r>
        <w:t>Activitățile de socializare a beneficiarilor sunt stabilite in tunete de nevoile acestora si se efectuează in conformitate cu planul individual de îngrijire, ținând cont de j</w:t>
      </w:r>
      <w:r>
        <w:tab/>
        <w:t>posibilitățile, resursele si preferințele beneficiarului. Scopul acestor activitati de</w:t>
      </w:r>
    </w:p>
    <w:p w:rsidR="000A65F4" w:rsidRDefault="00E22B3A">
      <w:pPr>
        <w:pStyle w:val="Bodytext20"/>
        <w:spacing w:line="389" w:lineRule="auto"/>
        <w:ind w:left="0" w:firstLine="2480"/>
      </w:pPr>
      <w:r>
        <w:t>socializare si petrecere a timpului liber este de prevenire a degradării, de facilitare a</w:t>
      </w:r>
    </w:p>
    <w:p w:rsidR="000A65F4" w:rsidRDefault="00E22B3A">
      <w:pPr>
        <w:pStyle w:val="Bodytext40"/>
      </w:pPr>
      <w:r>
        <w:lastRenderedPageBreak/>
        <w:t>I</w:t>
      </w:r>
    </w:p>
    <w:p w:rsidR="000A65F4" w:rsidRDefault="00E22B3A">
      <w:pPr>
        <w:pStyle w:val="Bodytext20"/>
        <w:tabs>
          <w:tab w:val="left" w:pos="2467"/>
        </w:tabs>
        <w:ind w:left="0" w:firstLine="2480"/>
      </w:pPr>
      <w:r>
        <w:t>conduitelor prosociale, respopsabilizare si afirmarea competentelor personale. De asemenea se are in vedere si crearea unui ambient familial si armonizarea relației Sf</w:t>
      </w:r>
      <w:r>
        <w:tab/>
        <w:t>beneficiar- salariat, avand la baza sentimente de stima si respect reciproc.</w:t>
      </w:r>
    </w:p>
    <w:p w:rsidR="000A65F4" w:rsidRDefault="00E22B3A">
      <w:pPr>
        <w:pStyle w:val="Bodytext20"/>
        <w:ind w:left="2460"/>
      </w:pPr>
      <w:r>
        <w:t>Activitățile de petrecere a timpului liber, activitati de grup, acomodare, integrare sociala in centru, in comunitate, in comunitatea religioasa in circumscripția careia se afla centrul, frecventarea slujbelor religioase la biserica din zona, menținerea initiative ocupationale pt beneficiari, discuții libere, jocuri de societate (rummy, table, sah), vizionarea de filme artistice, emisiuni religioase cat si activitati individuale (lectura, croșetat, tricotat, picture si puzzle sub indrumarea atenta a ergoterapeutului si asistentului social.</w:t>
      </w:r>
    </w:p>
    <w:p w:rsidR="000A65F4" w:rsidRDefault="00E22B3A">
      <w:pPr>
        <w:pStyle w:val="Bodytext20"/>
        <w:ind w:left="2460"/>
      </w:pPr>
      <w:r>
        <w:t>Pe parcursul anului 2024 au avut loc numeroase evenimente socio-culturale in cadrul centrului: sărbătorirea aniversarii si zilei onomastice a fiecărui beneficiar, mese festive si petreceri cu ocazia Sărbătorilor Religioase importante, organizarea de pomeniri a rudelor unor beneficiari la dorința acestora cu participarea preotului, participarea la servicii religioase (sfeștanie, împărtășit si spovedit) la manifestarea dorinței beneficiarului, vizite ale elevilor unor scoli de prestigiu din Braila cu diverse ocazii.</w:t>
      </w:r>
    </w:p>
    <w:p w:rsidR="000A65F4" w:rsidRDefault="00E22B3A">
      <w:pPr>
        <w:pStyle w:val="Bodytext20"/>
        <w:spacing w:after="400"/>
        <w:ind w:left="2460"/>
      </w:pPr>
      <w:r>
        <w:t>Activitățile de socializare a beneficiarilor sunt stabilite in funcție de nevoile acestora si se efectuează in conformitate cu planul individual de ingrijire, ținând cont de posibilitățile, resursele si preferințele beneficiarului. Scopul acestor activitati de socializare si petrecere a timpului liber este de prevenire a degradării, de facilitare a conduitelor prosociale. responsabilizarea si afirmarea competentelor personale. De asemenea se are in vedere si crearea unui ambient familial, armonizarea relației beneficiar- salariat, avand la baza sentimente de stima si respect reciproc.</w:t>
      </w:r>
    </w:p>
    <w:p w:rsidR="000A65F4" w:rsidRDefault="00E22B3A">
      <w:pPr>
        <w:pStyle w:val="Bodytext20"/>
        <w:framePr w:dropCap="drop" w:lines="2" w:hSpace="2093" w:vSpace="2093" w:wrap="auto" w:vAnchor="text" w:hAnchor="text"/>
        <w:spacing w:line="1094" w:lineRule="exact"/>
        <w:ind w:left="0" w:firstLine="0"/>
      </w:pPr>
      <w:r>
        <w:rPr>
          <w:rFonts w:ascii="Arial" w:eastAsia="Arial" w:hAnsi="Arial" w:cs="Arial"/>
          <w:position w:val="-23"/>
          <w:sz w:val="126"/>
          <w:szCs w:val="126"/>
        </w:rPr>
        <w:t>[</w:t>
      </w:r>
    </w:p>
    <w:p w:rsidR="000A65F4" w:rsidRDefault="00E22B3A">
      <w:pPr>
        <w:pStyle w:val="Bodytext20"/>
        <w:spacing w:after="200"/>
        <w:ind w:left="0" w:firstLine="0"/>
      </w:pPr>
      <w:r>
        <w:t>* 2.ACTIVITATI DE PETRECERE A TIMPULUI LIBER/TERAPII</w:t>
      </w:r>
    </w:p>
    <w:p w:rsidR="000A65F4" w:rsidRDefault="00E22B3A">
      <w:pPr>
        <w:pStyle w:val="Bodytext20"/>
        <w:spacing w:after="100" w:line="240" w:lineRule="auto"/>
        <w:ind w:left="2460" w:firstLine="0"/>
      </w:pPr>
      <w:r>
        <w:t>OCUPATIONALE:</w:t>
      </w:r>
    </w:p>
    <w:p w:rsidR="000A65F4" w:rsidRDefault="00E22B3A">
      <w:pPr>
        <w:pStyle w:val="Bodytext20"/>
        <w:spacing w:after="60" w:line="240" w:lineRule="auto"/>
        <w:ind w:left="0" w:firstLine="0"/>
      </w:pPr>
      <w:r>
        <w:t>F</w:t>
      </w:r>
    </w:p>
    <w:p w:rsidR="000A65F4" w:rsidRDefault="00E22B3A">
      <w:pPr>
        <w:pStyle w:val="Bodytext20"/>
        <w:numPr>
          <w:ilvl w:val="0"/>
          <w:numId w:val="2"/>
        </w:numPr>
        <w:tabs>
          <w:tab w:val="left" w:pos="1462"/>
        </w:tabs>
        <w:spacing w:line="396" w:lineRule="auto"/>
        <w:ind w:left="1200"/>
      </w:pPr>
      <w:bookmarkStart w:id="41" w:name="bookmark40"/>
      <w:bookmarkEnd w:id="41"/>
      <w:r>
        <w:t>activitati de grup: acomodare, integrare sociala in cămin, in comunitate, menținerea initiative ocupationale a beneficiarilor, discuții libere, jocuri de societate (sah, rummy, cârti)vizionarea ’de decumentare si filme artistice.</w:t>
      </w:r>
    </w:p>
    <w:p w:rsidR="000A65F4" w:rsidRDefault="00E22B3A">
      <w:pPr>
        <w:pStyle w:val="Bodytext20"/>
        <w:numPr>
          <w:ilvl w:val="0"/>
          <w:numId w:val="2"/>
        </w:numPr>
        <w:tabs>
          <w:tab w:val="left" w:pos="1478"/>
        </w:tabs>
        <w:spacing w:line="396" w:lineRule="auto"/>
        <w:ind w:left="1200"/>
      </w:pPr>
      <w:bookmarkStart w:id="42" w:name="bookmark41"/>
      <w:bookmarkEnd w:id="42"/>
      <w:r>
        <w:t>activitati individuale - lectura, croșetat/ tricotat, picture, puzzle, etc.</w:t>
      </w:r>
    </w:p>
    <w:p w:rsidR="000A65F4" w:rsidRDefault="00E22B3A">
      <w:pPr>
        <w:pStyle w:val="Bodytext20"/>
        <w:spacing w:line="396" w:lineRule="auto"/>
        <w:ind w:left="1200"/>
      </w:pPr>
      <w:r>
        <w:t xml:space="preserve">In perioada 01.03.2024- 31.12.2024. au avut loc diferite evenimente la care au participat vârstnicii </w:t>
      </w:r>
      <w:r>
        <w:lastRenderedPageBreak/>
        <w:t>prezenti in centru:</w:t>
      </w:r>
    </w:p>
    <w:p w:rsidR="000A65F4" w:rsidRDefault="00E22B3A">
      <w:pPr>
        <w:pStyle w:val="Bodytext20"/>
        <w:spacing w:line="396" w:lineRule="auto"/>
        <w:ind w:left="1200"/>
      </w:pPr>
      <w:r>
        <w:t>-Sărbătorirea aniversarilor si a zilelor onomastice;</w:t>
      </w:r>
    </w:p>
    <w:p w:rsidR="000A65F4" w:rsidRDefault="00E22B3A">
      <w:pPr>
        <w:pStyle w:val="Bodytext20"/>
        <w:spacing w:line="396" w:lineRule="auto"/>
        <w:ind w:left="1200" w:firstLine="0"/>
      </w:pPr>
      <w:r>
        <w:t>-Sărbătorirea Crăciunului, a Anului nou si a Pastelui prin celebrări religioase, mese</w:t>
      </w:r>
    </w:p>
    <w:p w:rsidR="000A65F4" w:rsidRDefault="00E22B3A">
      <w:pPr>
        <w:pStyle w:val="Bodytext30"/>
        <w:tabs>
          <w:tab w:val="left" w:pos="10483"/>
        </w:tabs>
        <w:spacing w:after="0"/>
        <w:ind w:left="1200"/>
      </w:pPr>
      <w:r>
        <w:t>r •</w:t>
      </w:r>
      <w:r>
        <w:tab/>
        <w:t>S</w:t>
      </w:r>
    </w:p>
    <w:p w:rsidR="000A65F4" w:rsidRDefault="00E22B3A">
      <w:pPr>
        <w:pStyle w:val="Bodytext20"/>
        <w:spacing w:after="160" w:line="180" w:lineRule="auto"/>
        <w:ind w:left="1200" w:firstLine="0"/>
      </w:pPr>
      <w:r>
        <w:t>festive, etc;</w:t>
      </w:r>
    </w:p>
    <w:p w:rsidR="000A65F4" w:rsidRDefault="00E22B3A">
      <w:pPr>
        <w:pStyle w:val="Bodytext20"/>
        <w:spacing w:line="240" w:lineRule="auto"/>
        <w:ind w:left="1200" w:firstLine="0"/>
      </w:pPr>
      <w:r>
        <w:t>-Participarea la servicii religioase (sfeștanie, impartasit. spovedit).</w:t>
      </w:r>
    </w:p>
    <w:p w:rsidR="000A65F4" w:rsidRDefault="00E22B3A">
      <w:pPr>
        <w:pStyle w:val="Bodytext50"/>
      </w:pPr>
      <w:r>
        <w:t>I</w:t>
      </w:r>
    </w:p>
    <w:p w:rsidR="000A65F4" w:rsidRDefault="00E22B3A">
      <w:pPr>
        <w:pStyle w:val="Bodytext30"/>
        <w:spacing w:after="160"/>
        <w:ind w:left="0"/>
        <w:jc w:val="right"/>
      </w:pPr>
      <w:r>
        <w:t>1</w:t>
      </w:r>
    </w:p>
    <w:p w:rsidR="000A65F4" w:rsidRDefault="00E22B3A">
      <w:pPr>
        <w:pStyle w:val="Bodytext20"/>
        <w:spacing w:line="396" w:lineRule="auto"/>
        <w:ind w:left="1200" w:firstLine="0"/>
      </w:pPr>
      <w:r>
        <w:t>COSTUL MEDIU LUNAR PER BENEFICIAR IN ANUL 2024 ESTE DE 4267</w:t>
      </w:r>
    </w:p>
    <w:p w:rsidR="000A65F4" w:rsidRDefault="00E22B3A">
      <w:pPr>
        <w:pStyle w:val="Bodytext20"/>
        <w:spacing w:after="160" w:line="240" w:lineRule="auto"/>
        <w:ind w:left="1200"/>
      </w:pPr>
      <w:r>
        <w:t>LEI.</w:t>
      </w:r>
    </w:p>
    <w:p w:rsidR="000A65F4" w:rsidRDefault="00E22B3A">
      <w:pPr>
        <w:pStyle w:val="Bodytext20"/>
        <w:ind w:left="1200"/>
      </w:pPr>
      <w:r>
        <w:t>DATE STATISTICE BENEFICIARI</w:t>
      </w:r>
    </w:p>
    <w:p w:rsidR="000A65F4" w:rsidRDefault="00E22B3A">
      <w:pPr>
        <w:pStyle w:val="Bodytext20"/>
        <w:ind w:left="1200"/>
      </w:pPr>
      <w:r>
        <w:t>Admiteri in centru - 19 persoane;</w:t>
      </w:r>
    </w:p>
    <w:p w:rsidR="000A65F4" w:rsidRDefault="00E22B3A">
      <w:pPr>
        <w:pStyle w:val="Bodytext20"/>
        <w:ind w:left="1200"/>
      </w:pPr>
      <w:r>
        <w:t>Reintegrări in familie - 8 persoane:</w:t>
      </w:r>
    </w:p>
    <w:p w:rsidR="000A65F4" w:rsidRDefault="00E22B3A">
      <w:pPr>
        <w:pStyle w:val="Bodytext20"/>
        <w:ind w:left="1200"/>
      </w:pPr>
      <w:r>
        <w:t>Decese ca urmare a bolilor cronice/ cauze naturale- 11 persoane.</w:t>
      </w:r>
    </w:p>
    <w:p w:rsidR="000A65F4" w:rsidRDefault="00E22B3A">
      <w:pPr>
        <w:pStyle w:val="Bodytext20"/>
        <w:spacing w:after="400"/>
        <w:ind w:left="1200"/>
      </w:pPr>
      <w:r>
        <w:t>( Menționam ca la admiterea in centru, beneficiarii nu sunt selectați pe criteriu de diagnostic sau de starea sanatatii. conducerea centrului considerând o adevarata misiune de asistenta sociala, venirea in intampinarea nevoilor oricăror persoane, indifferent de starea de sanatate si gravitatea problemelor medicale.)</w:t>
      </w:r>
    </w:p>
    <w:p w:rsidR="000A65F4" w:rsidRDefault="00E22B3A">
      <w:pPr>
        <w:pStyle w:val="Bodytext20"/>
        <w:ind w:left="1200" w:firstLine="0"/>
      </w:pPr>
      <w:r>
        <w:t>OBIECTIVE IN ANUL 2025</w:t>
      </w:r>
    </w:p>
    <w:p w:rsidR="000A65F4" w:rsidRDefault="00E22B3A">
      <w:pPr>
        <w:pStyle w:val="Bodytext20"/>
        <w:spacing w:after="400"/>
        <w:ind w:left="1200" w:firstLine="0"/>
      </w:pPr>
      <w:r>
        <w:t>CONSIDERENTE</w:t>
      </w:r>
    </w:p>
    <w:p w:rsidR="000A65F4" w:rsidRDefault="00E22B3A">
      <w:pPr>
        <w:pStyle w:val="Bodytext20"/>
        <w:spacing w:after="160"/>
        <w:ind w:left="1200" w:firstLine="220"/>
      </w:pPr>
      <w:r>
        <w:t>In contextual zilelor noastre, varsta a treia este tot mai frecvent considerata o perioada a vieții in care experiența, cunoștințele, capacitatea de creație pot si trebuie sa fie folosite din plin. Un vârstnic activ nu imbatraneste intelectual. fizic, social si nu are timp sa se gandeasca la batranete.</w:t>
      </w:r>
    </w:p>
    <w:p w:rsidR="000A65F4" w:rsidRDefault="00E22B3A">
      <w:pPr>
        <w:pStyle w:val="Bodytext20"/>
        <w:spacing w:line="394" w:lineRule="auto"/>
        <w:ind w:firstLine="200"/>
      </w:pPr>
      <w:r>
        <w:t>Dezvoltarea umana continua si in perioada imbatranirii. intrucat adultii si in aceasta perioada din urma a vieții se confrunta cu o serie de problem care se cer a fi rezolvate.</w:t>
      </w:r>
    </w:p>
    <w:p w:rsidR="000A65F4" w:rsidRDefault="00E22B3A">
      <w:pPr>
        <w:pStyle w:val="Bodytext20"/>
        <w:spacing w:line="394" w:lineRule="auto"/>
        <w:ind w:firstLine="200"/>
      </w:pPr>
      <w:r>
        <w:t>Sedentarismul, izolarea psihica si fizica sunt factori de risc major in accelerarea imbatranirii somatice si sociale.</w:t>
      </w:r>
    </w:p>
    <w:p w:rsidR="000A65F4" w:rsidRDefault="00E22B3A">
      <w:pPr>
        <w:pStyle w:val="Bodytext20"/>
        <w:spacing w:after="1640" w:line="394" w:lineRule="auto"/>
        <w:ind w:firstLine="200"/>
      </w:pPr>
      <w:r>
        <w:t>O problema comuna in general pentru vârstnicii din centre este depresia si sentimental izolării sau al părăsirii de care membrii familiei. Aceasta se asociaza cu retragerea sociala si tulburări psihosomatice, refuzul hranirii si ingrij irii personale, de multe ori cu comportment stereotip, necesitând acțiuni, facilitarea comunicării, de reintegrare sociala si de consiliere psihologica.</w:t>
      </w:r>
    </w:p>
    <w:p w:rsidR="000A65F4" w:rsidRDefault="00E22B3A">
      <w:pPr>
        <w:pStyle w:val="Bodytext20"/>
        <w:spacing w:line="394" w:lineRule="auto"/>
        <w:ind w:firstLine="0"/>
      </w:pPr>
      <w:r>
        <w:lastRenderedPageBreak/>
        <w:t>MISIUNE IN ANUL 2025</w:t>
      </w:r>
    </w:p>
    <w:p w:rsidR="000A65F4" w:rsidRDefault="00E22B3A">
      <w:pPr>
        <w:pStyle w:val="Bodytext20"/>
        <w:spacing w:after="880" w:line="394" w:lineRule="auto"/>
        <w:ind w:firstLine="200"/>
      </w:pPr>
      <w:r>
        <w:t>Sa le oferim un loc primitor, plin de căldură si înțelegere părinților si bunicilor nostril, astfel incat aceștia sa se simtă exact ca acasa. sa se simtă sprijiniți si sa isi traiascâ batranetea intr-un loc plăcut unde se simt apreciati si iubiți!</w:t>
      </w:r>
    </w:p>
    <w:p w:rsidR="000A65F4" w:rsidRDefault="00E22B3A">
      <w:pPr>
        <w:pStyle w:val="Bodytext20"/>
        <w:spacing w:line="360" w:lineRule="auto"/>
        <w:ind w:left="3400" w:firstLine="0"/>
        <w:rPr>
          <w:sz w:val="24"/>
          <w:szCs w:val="24"/>
        </w:rPr>
      </w:pPr>
      <w:r>
        <w:rPr>
          <w:b/>
          <w:bCs/>
          <w:sz w:val="24"/>
          <w:szCs w:val="24"/>
        </w:rPr>
        <w:t>COORDONATOR CENTRU</w:t>
      </w:r>
    </w:p>
    <w:p w:rsidR="000A65F4" w:rsidRDefault="00E22B3A">
      <w:pPr>
        <w:pStyle w:val="Bodytext20"/>
        <w:spacing w:line="240" w:lineRule="auto"/>
        <w:ind w:left="0" w:firstLine="0"/>
        <w:jc w:val="center"/>
        <w:rPr>
          <w:b/>
          <w:bCs/>
          <w:sz w:val="24"/>
          <w:szCs w:val="24"/>
        </w:rPr>
      </w:pPr>
      <w:r>
        <w:rPr>
          <w:b/>
          <w:bCs/>
          <w:sz w:val="24"/>
          <w:szCs w:val="24"/>
        </w:rPr>
        <w:t>CAPITANEANU ELENA LILIANA</w:t>
      </w:r>
    </w:p>
    <w:p w:rsidR="00B277BD" w:rsidRDefault="00B277BD">
      <w:pPr>
        <w:pStyle w:val="Bodytext20"/>
        <w:spacing w:line="240" w:lineRule="auto"/>
        <w:ind w:left="0" w:firstLine="0"/>
        <w:jc w:val="center"/>
        <w:rPr>
          <w:b/>
          <w:bCs/>
          <w:sz w:val="24"/>
          <w:szCs w:val="24"/>
        </w:rPr>
      </w:pPr>
    </w:p>
    <w:p w:rsidR="00B277BD" w:rsidRDefault="00B277BD">
      <w:pPr>
        <w:pStyle w:val="Bodytext20"/>
        <w:spacing w:line="240" w:lineRule="auto"/>
        <w:ind w:left="0" w:firstLine="0"/>
        <w:jc w:val="center"/>
        <w:rPr>
          <w:b/>
          <w:bCs/>
          <w:sz w:val="24"/>
          <w:szCs w:val="24"/>
        </w:rPr>
      </w:pPr>
      <w:r>
        <w:rPr>
          <w:noProof/>
          <w:sz w:val="24"/>
          <w:szCs w:val="24"/>
          <w:lang w:val="en-US" w:eastAsia="en-US" w:bidi="ar-SA"/>
        </w:rPr>
        <w:drawing>
          <wp:inline distT="0" distB="0" distL="0" distR="0" wp14:anchorId="4BF0CE02" wp14:editId="701BFE96">
            <wp:extent cx="1054735" cy="10547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4735" cy="1054735"/>
                    </a:xfrm>
                    <a:prstGeom prst="rect">
                      <a:avLst/>
                    </a:prstGeom>
                    <a:noFill/>
                  </pic:spPr>
                </pic:pic>
              </a:graphicData>
            </a:graphic>
          </wp:inline>
        </w:drawing>
      </w:r>
    </w:p>
    <w:p w:rsidR="00B277BD" w:rsidRDefault="00B277BD">
      <w:pPr>
        <w:pStyle w:val="Bodytext20"/>
        <w:spacing w:line="240" w:lineRule="auto"/>
        <w:ind w:left="0" w:firstLine="0"/>
        <w:jc w:val="center"/>
        <w:rPr>
          <w:b/>
          <w:bCs/>
          <w:sz w:val="24"/>
          <w:szCs w:val="24"/>
        </w:rPr>
      </w:pPr>
    </w:p>
    <w:p w:rsidR="00B277BD" w:rsidRDefault="00B277BD">
      <w:pPr>
        <w:pStyle w:val="Bodytext20"/>
        <w:spacing w:line="240" w:lineRule="auto"/>
        <w:ind w:left="0" w:firstLine="0"/>
        <w:jc w:val="center"/>
        <w:rPr>
          <w:sz w:val="24"/>
          <w:szCs w:val="24"/>
        </w:rPr>
      </w:pPr>
    </w:p>
    <w:sectPr w:rsidR="00B277BD">
      <w:pgSz w:w="11900" w:h="16840"/>
      <w:pgMar w:top="1625" w:right="627" w:bottom="1978" w:left="641" w:header="1197" w:footer="155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1D2" w:rsidRDefault="00D211D2">
      <w:r>
        <w:separator/>
      </w:r>
    </w:p>
  </w:endnote>
  <w:endnote w:type="continuationSeparator" w:id="0">
    <w:p w:rsidR="00D211D2" w:rsidRDefault="00D21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1D2" w:rsidRDefault="00D211D2"/>
  </w:footnote>
  <w:footnote w:type="continuationSeparator" w:id="0">
    <w:p w:rsidR="00D211D2" w:rsidRDefault="00D211D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2B48A6"/>
    <w:multiLevelType w:val="multilevel"/>
    <w:tmpl w:val="74AC77E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0E4432B"/>
    <w:multiLevelType w:val="multilevel"/>
    <w:tmpl w:val="38543C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0A65F4"/>
    <w:rsid w:val="000A65F4"/>
    <w:rsid w:val="002E453A"/>
    <w:rsid w:val="00B277BD"/>
    <w:rsid w:val="00CA22B5"/>
    <w:rsid w:val="00D211D2"/>
    <w:rsid w:val="00E11108"/>
    <w:rsid w:val="00E22B3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4"/>
        <w:szCs w:val="24"/>
        <w:lang w:val="ro-RO" w:eastAsia="ro-RO" w:bidi="ro-RO"/>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38"/>
      <w:szCs w:val="38"/>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Heading2">
    <w:name w:val="Heading #2_"/>
    <w:basedOn w:val="DefaultParagraphFont"/>
    <w:link w:val="Heading20"/>
    <w:rPr>
      <w:rFonts w:ascii="Times New Roman" w:eastAsia="Times New Roman" w:hAnsi="Times New Roman" w:cs="Times New Roman"/>
      <w:b w:val="0"/>
      <w:bCs w:val="0"/>
      <w:i w:val="0"/>
      <w:iCs w:val="0"/>
      <w:smallCaps w:val="0"/>
      <w:strike w:val="0"/>
      <w:sz w:val="32"/>
      <w:szCs w:val="32"/>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Bodytext4">
    <w:name w:val="Body text (4)_"/>
    <w:basedOn w:val="DefaultParagraphFont"/>
    <w:link w:val="Bodytext40"/>
    <w:rPr>
      <w:rFonts w:ascii="Arial" w:eastAsia="Arial" w:hAnsi="Arial" w:cs="Arial"/>
      <w:b w:val="0"/>
      <w:bCs w:val="0"/>
      <w:i w:val="0"/>
      <w:iCs w:val="0"/>
      <w:smallCaps w:val="0"/>
      <w:strike w:val="0"/>
      <w:sz w:val="19"/>
      <w:szCs w:val="19"/>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14"/>
      <w:szCs w:val="14"/>
      <w:u w:val="none"/>
      <w:shd w:val="clear" w:color="auto" w:fill="auto"/>
    </w:rPr>
  </w:style>
  <w:style w:type="character" w:customStyle="1" w:styleId="Bodytext5">
    <w:name w:val="Body text (5)_"/>
    <w:basedOn w:val="DefaultParagraphFont"/>
    <w:link w:val="Bodytext50"/>
    <w:rPr>
      <w:rFonts w:ascii="Arial" w:eastAsia="Arial" w:hAnsi="Arial" w:cs="Arial"/>
      <w:b w:val="0"/>
      <w:bCs w:val="0"/>
      <w:i w:val="0"/>
      <w:iCs w:val="0"/>
      <w:smallCaps w:val="0"/>
      <w:strike w:val="0"/>
      <w:sz w:val="22"/>
      <w:szCs w:val="22"/>
      <w:u w:val="none"/>
      <w:shd w:val="clear" w:color="auto" w:fill="auto"/>
    </w:rPr>
  </w:style>
  <w:style w:type="paragraph" w:customStyle="1" w:styleId="Heading10">
    <w:name w:val="Heading #1"/>
    <w:basedOn w:val="Normal"/>
    <w:link w:val="Heading1"/>
    <w:pPr>
      <w:jc w:val="center"/>
      <w:outlineLvl w:val="0"/>
    </w:pPr>
    <w:rPr>
      <w:rFonts w:ascii="Times New Roman" w:eastAsia="Times New Roman" w:hAnsi="Times New Roman" w:cs="Times New Roman"/>
      <w:b/>
      <w:bCs/>
      <w:sz w:val="38"/>
      <w:szCs w:val="38"/>
    </w:rPr>
  </w:style>
  <w:style w:type="paragraph" w:customStyle="1" w:styleId="Bodytext20">
    <w:name w:val="Body text (2)"/>
    <w:basedOn w:val="Normal"/>
    <w:link w:val="Bodytext2"/>
    <w:pPr>
      <w:spacing w:line="391" w:lineRule="auto"/>
      <w:ind w:left="1420" w:firstLine="20"/>
    </w:pPr>
    <w:rPr>
      <w:rFonts w:ascii="Times New Roman" w:eastAsia="Times New Roman" w:hAnsi="Times New Roman" w:cs="Times New Roman"/>
      <w:sz w:val="22"/>
      <w:szCs w:val="22"/>
    </w:rPr>
  </w:style>
  <w:style w:type="paragraph" w:customStyle="1" w:styleId="Heading20">
    <w:name w:val="Heading #2"/>
    <w:basedOn w:val="Normal"/>
    <w:link w:val="Heading2"/>
    <w:pPr>
      <w:spacing w:after="180"/>
      <w:jc w:val="center"/>
      <w:outlineLvl w:val="1"/>
    </w:pPr>
    <w:rPr>
      <w:rFonts w:ascii="Times New Roman" w:eastAsia="Times New Roman" w:hAnsi="Times New Roman" w:cs="Times New Roman"/>
      <w:sz w:val="32"/>
      <w:szCs w:val="32"/>
    </w:rPr>
  </w:style>
  <w:style w:type="paragraph" w:styleId="BodyText">
    <w:name w:val="Body Text"/>
    <w:basedOn w:val="Normal"/>
    <w:link w:val="BodyTextChar"/>
    <w:qFormat/>
    <w:pPr>
      <w:ind w:firstLine="100"/>
    </w:pPr>
    <w:rPr>
      <w:rFonts w:ascii="Times New Roman" w:eastAsia="Times New Roman" w:hAnsi="Times New Roman" w:cs="Times New Roman"/>
      <w:sz w:val="28"/>
      <w:szCs w:val="28"/>
    </w:rPr>
  </w:style>
  <w:style w:type="paragraph" w:customStyle="1" w:styleId="Bodytext40">
    <w:name w:val="Body text (4)"/>
    <w:basedOn w:val="Normal"/>
    <w:link w:val="Bodytext4"/>
    <w:pPr>
      <w:spacing w:line="190" w:lineRule="auto"/>
    </w:pPr>
    <w:rPr>
      <w:rFonts w:ascii="Arial" w:eastAsia="Arial" w:hAnsi="Arial" w:cs="Arial"/>
      <w:sz w:val="19"/>
      <w:szCs w:val="19"/>
    </w:rPr>
  </w:style>
  <w:style w:type="paragraph" w:customStyle="1" w:styleId="Bodytext30">
    <w:name w:val="Body text (3)"/>
    <w:basedOn w:val="Normal"/>
    <w:link w:val="Bodytext3"/>
    <w:pPr>
      <w:spacing w:after="80"/>
      <w:ind w:left="600"/>
    </w:pPr>
    <w:rPr>
      <w:rFonts w:ascii="Arial" w:eastAsia="Arial" w:hAnsi="Arial" w:cs="Arial"/>
      <w:sz w:val="14"/>
      <w:szCs w:val="14"/>
    </w:rPr>
  </w:style>
  <w:style w:type="paragraph" w:customStyle="1" w:styleId="Bodytext50">
    <w:name w:val="Body text (5)"/>
    <w:basedOn w:val="Normal"/>
    <w:link w:val="Bodytext5"/>
    <w:pPr>
      <w:spacing w:line="204" w:lineRule="auto"/>
      <w:jc w:val="right"/>
    </w:pPr>
    <w:rPr>
      <w:rFonts w:ascii="Arial" w:eastAsia="Arial" w:hAnsi="Arial" w:cs="Arial"/>
      <w:sz w:val="22"/>
      <w:szCs w:val="22"/>
    </w:rPr>
  </w:style>
  <w:style w:type="paragraph" w:styleId="BalloonText">
    <w:name w:val="Balloon Text"/>
    <w:basedOn w:val="Normal"/>
    <w:link w:val="BalloonTextChar"/>
    <w:uiPriority w:val="99"/>
    <w:semiHidden/>
    <w:unhideWhenUsed/>
    <w:rsid w:val="00B277BD"/>
    <w:rPr>
      <w:sz w:val="16"/>
      <w:szCs w:val="16"/>
    </w:rPr>
  </w:style>
  <w:style w:type="character" w:customStyle="1" w:styleId="BalloonTextChar">
    <w:name w:val="Balloon Text Char"/>
    <w:basedOn w:val="DefaultParagraphFont"/>
    <w:link w:val="BalloonText"/>
    <w:uiPriority w:val="99"/>
    <w:semiHidden/>
    <w:rsid w:val="00B277BD"/>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ahoma"/>
        <w:sz w:val="24"/>
        <w:szCs w:val="24"/>
        <w:lang w:val="ro-RO" w:eastAsia="ro-RO" w:bidi="ro-RO"/>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38"/>
      <w:szCs w:val="38"/>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Heading2">
    <w:name w:val="Heading #2_"/>
    <w:basedOn w:val="DefaultParagraphFont"/>
    <w:link w:val="Heading20"/>
    <w:rPr>
      <w:rFonts w:ascii="Times New Roman" w:eastAsia="Times New Roman" w:hAnsi="Times New Roman" w:cs="Times New Roman"/>
      <w:b w:val="0"/>
      <w:bCs w:val="0"/>
      <w:i w:val="0"/>
      <w:iCs w:val="0"/>
      <w:smallCaps w:val="0"/>
      <w:strike w:val="0"/>
      <w:sz w:val="32"/>
      <w:szCs w:val="32"/>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Bodytext4">
    <w:name w:val="Body text (4)_"/>
    <w:basedOn w:val="DefaultParagraphFont"/>
    <w:link w:val="Bodytext40"/>
    <w:rPr>
      <w:rFonts w:ascii="Arial" w:eastAsia="Arial" w:hAnsi="Arial" w:cs="Arial"/>
      <w:b w:val="0"/>
      <w:bCs w:val="0"/>
      <w:i w:val="0"/>
      <w:iCs w:val="0"/>
      <w:smallCaps w:val="0"/>
      <w:strike w:val="0"/>
      <w:sz w:val="19"/>
      <w:szCs w:val="19"/>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14"/>
      <w:szCs w:val="14"/>
      <w:u w:val="none"/>
      <w:shd w:val="clear" w:color="auto" w:fill="auto"/>
    </w:rPr>
  </w:style>
  <w:style w:type="character" w:customStyle="1" w:styleId="Bodytext5">
    <w:name w:val="Body text (5)_"/>
    <w:basedOn w:val="DefaultParagraphFont"/>
    <w:link w:val="Bodytext50"/>
    <w:rPr>
      <w:rFonts w:ascii="Arial" w:eastAsia="Arial" w:hAnsi="Arial" w:cs="Arial"/>
      <w:b w:val="0"/>
      <w:bCs w:val="0"/>
      <w:i w:val="0"/>
      <w:iCs w:val="0"/>
      <w:smallCaps w:val="0"/>
      <w:strike w:val="0"/>
      <w:sz w:val="22"/>
      <w:szCs w:val="22"/>
      <w:u w:val="none"/>
      <w:shd w:val="clear" w:color="auto" w:fill="auto"/>
    </w:rPr>
  </w:style>
  <w:style w:type="paragraph" w:customStyle="1" w:styleId="Heading10">
    <w:name w:val="Heading #1"/>
    <w:basedOn w:val="Normal"/>
    <w:link w:val="Heading1"/>
    <w:pPr>
      <w:jc w:val="center"/>
      <w:outlineLvl w:val="0"/>
    </w:pPr>
    <w:rPr>
      <w:rFonts w:ascii="Times New Roman" w:eastAsia="Times New Roman" w:hAnsi="Times New Roman" w:cs="Times New Roman"/>
      <w:b/>
      <w:bCs/>
      <w:sz w:val="38"/>
      <w:szCs w:val="38"/>
    </w:rPr>
  </w:style>
  <w:style w:type="paragraph" w:customStyle="1" w:styleId="Bodytext20">
    <w:name w:val="Body text (2)"/>
    <w:basedOn w:val="Normal"/>
    <w:link w:val="Bodytext2"/>
    <w:pPr>
      <w:spacing w:line="391" w:lineRule="auto"/>
      <w:ind w:left="1420" w:firstLine="20"/>
    </w:pPr>
    <w:rPr>
      <w:rFonts w:ascii="Times New Roman" w:eastAsia="Times New Roman" w:hAnsi="Times New Roman" w:cs="Times New Roman"/>
      <w:sz w:val="22"/>
      <w:szCs w:val="22"/>
    </w:rPr>
  </w:style>
  <w:style w:type="paragraph" w:customStyle="1" w:styleId="Heading20">
    <w:name w:val="Heading #2"/>
    <w:basedOn w:val="Normal"/>
    <w:link w:val="Heading2"/>
    <w:pPr>
      <w:spacing w:after="180"/>
      <w:jc w:val="center"/>
      <w:outlineLvl w:val="1"/>
    </w:pPr>
    <w:rPr>
      <w:rFonts w:ascii="Times New Roman" w:eastAsia="Times New Roman" w:hAnsi="Times New Roman" w:cs="Times New Roman"/>
      <w:sz w:val="32"/>
      <w:szCs w:val="32"/>
    </w:rPr>
  </w:style>
  <w:style w:type="paragraph" w:styleId="BodyText">
    <w:name w:val="Body Text"/>
    <w:basedOn w:val="Normal"/>
    <w:link w:val="BodyTextChar"/>
    <w:qFormat/>
    <w:pPr>
      <w:ind w:firstLine="100"/>
    </w:pPr>
    <w:rPr>
      <w:rFonts w:ascii="Times New Roman" w:eastAsia="Times New Roman" w:hAnsi="Times New Roman" w:cs="Times New Roman"/>
      <w:sz w:val="28"/>
      <w:szCs w:val="28"/>
    </w:rPr>
  </w:style>
  <w:style w:type="paragraph" w:customStyle="1" w:styleId="Bodytext40">
    <w:name w:val="Body text (4)"/>
    <w:basedOn w:val="Normal"/>
    <w:link w:val="Bodytext4"/>
    <w:pPr>
      <w:spacing w:line="190" w:lineRule="auto"/>
    </w:pPr>
    <w:rPr>
      <w:rFonts w:ascii="Arial" w:eastAsia="Arial" w:hAnsi="Arial" w:cs="Arial"/>
      <w:sz w:val="19"/>
      <w:szCs w:val="19"/>
    </w:rPr>
  </w:style>
  <w:style w:type="paragraph" w:customStyle="1" w:styleId="Bodytext30">
    <w:name w:val="Body text (3)"/>
    <w:basedOn w:val="Normal"/>
    <w:link w:val="Bodytext3"/>
    <w:pPr>
      <w:spacing w:after="80"/>
      <w:ind w:left="600"/>
    </w:pPr>
    <w:rPr>
      <w:rFonts w:ascii="Arial" w:eastAsia="Arial" w:hAnsi="Arial" w:cs="Arial"/>
      <w:sz w:val="14"/>
      <w:szCs w:val="14"/>
    </w:rPr>
  </w:style>
  <w:style w:type="paragraph" w:customStyle="1" w:styleId="Bodytext50">
    <w:name w:val="Body text (5)"/>
    <w:basedOn w:val="Normal"/>
    <w:link w:val="Bodytext5"/>
    <w:pPr>
      <w:spacing w:line="204" w:lineRule="auto"/>
      <w:jc w:val="right"/>
    </w:pPr>
    <w:rPr>
      <w:rFonts w:ascii="Arial" w:eastAsia="Arial" w:hAnsi="Arial" w:cs="Arial"/>
      <w:sz w:val="22"/>
      <w:szCs w:val="22"/>
    </w:rPr>
  </w:style>
  <w:style w:type="paragraph" w:styleId="BalloonText">
    <w:name w:val="Balloon Text"/>
    <w:basedOn w:val="Normal"/>
    <w:link w:val="BalloonTextChar"/>
    <w:uiPriority w:val="99"/>
    <w:semiHidden/>
    <w:unhideWhenUsed/>
    <w:rsid w:val="00B277BD"/>
    <w:rPr>
      <w:sz w:val="16"/>
      <w:szCs w:val="16"/>
    </w:rPr>
  </w:style>
  <w:style w:type="character" w:customStyle="1" w:styleId="BalloonTextChar">
    <w:name w:val="Balloon Text Char"/>
    <w:basedOn w:val="DefaultParagraphFont"/>
    <w:link w:val="BalloonText"/>
    <w:uiPriority w:val="99"/>
    <w:semiHidden/>
    <w:rsid w:val="00B277BD"/>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2242</Words>
  <Characters>12781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sales18</dc:creator>
  <cp:lastModifiedBy>sales18</cp:lastModifiedBy>
  <cp:revision>2</cp:revision>
  <dcterms:created xsi:type="dcterms:W3CDTF">2025-05-12T10:56:00Z</dcterms:created>
  <dcterms:modified xsi:type="dcterms:W3CDTF">2025-05-12T10:56:00Z</dcterms:modified>
</cp:coreProperties>
</file>